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8" w:line="249" w:lineRule="auto"/>
        <w:ind w:left="-5" w:right="9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ANEXO I – REQUERIMENTO DE INSCRIÇÃO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 venho requerer a minha inscrição no edital </w:t>
      </w:r>
      <w:r w:rsidDel="00000000" w:rsidR="00000000" w:rsidRPr="00000000">
        <w:rPr>
          <w:sz w:val="24"/>
          <w:szCs w:val="24"/>
          <w:rtl w:val="0"/>
        </w:rPr>
        <w:t xml:space="preserve">43/2023 para concorrer ao cargo de 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 nº _____________________ CPF nº__________________ Data de nascimento: ____________ Naturalidade:_________ Estado ___ Endereço: __________________________________________</w:t>
        <w:br w:type="textWrapping"/>
        <w:t xml:space="preserve">Bairro:_________________________ Cidade:___________________________________________  Estado:_______________________________    Telefone celular ____________________________</w:t>
        <w:br w:type="textWrapping"/>
        <w:t xml:space="preserve">E-mail:_______________________________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Setor de Trabalho no Ifes: 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 cargo no Ifes:_________________________________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 ato da inscrição apresentar: Cópia simples legível (escaneada ou arquivo digital original) de toda titulação comprobatória a ser considerada na Prova de Títulos. </w:t>
      </w:r>
      <w:r w:rsidDel="00000000" w:rsidR="00000000" w:rsidRPr="00000000">
        <w:rPr>
          <w:u w:val="single"/>
          <w:rtl w:val="0"/>
        </w:rPr>
        <w:t xml:space="preserve">Declaração de anuência da chefia imediata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data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3.8582677165355" w:top="1133.8582677165355" w:left="1700.7874015748032" w:right="566.9291338582677" w:header="708.661417322834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0"/>
      <w:spacing w:after="0" w:line="185" w:lineRule="auto"/>
      <w:ind w:left="2" w:right="18" w:firstLine="0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376.80000000000007" w:lineRule="auto"/>
      <w:ind w:left="260" w:firstLine="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376.80000000000007" w:lineRule="auto"/>
      <w:ind w:left="260" w:firstLine="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31a40sI6p1mpZ8F29tTknTyNqg==">CgMxLjA4AHIhMXVhTW1iUEROemFwYWpsV1FLYXZLNDBPRXBhdkl1bXZi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